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BA" w:rsidRPr="008A7DBA" w:rsidRDefault="008A7DBA" w:rsidP="008A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общеобразовательное учреждение</w:t>
      </w:r>
      <w:r w:rsidRPr="008A7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Титовская средняя общеобразовательная школа</w:t>
      </w:r>
    </w:p>
    <w:p w:rsidR="008A7DBA" w:rsidRPr="008A7DBA" w:rsidRDefault="008A7DBA" w:rsidP="008A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7DBA" w:rsidRPr="008A7DBA" w:rsidRDefault="008A7DBA" w:rsidP="008A7D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7DBA" w:rsidRPr="008A7DBA" w:rsidRDefault="008A7DBA" w:rsidP="008A7D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РАССМОТРЕНО                                                     УТВЕРЖДАЮ</w:t>
      </w:r>
    </w:p>
    <w:p w:rsidR="008A7DBA" w:rsidRPr="008A7DBA" w:rsidRDefault="008A7DBA" w:rsidP="008A7D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педагогическим советом                           Директор МОУ Титовской СОШ:</w:t>
      </w:r>
    </w:p>
    <w:p w:rsidR="008A7DBA" w:rsidRPr="008A7DBA" w:rsidRDefault="008A7DBA" w:rsidP="008A7D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Титовской СОШ                                            ________Артамонов С.П.</w:t>
      </w:r>
    </w:p>
    <w:p w:rsidR="008A7DBA" w:rsidRPr="008A7DBA" w:rsidRDefault="008A7DBA" w:rsidP="008A7D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№ 2 от 8.09.2014</w:t>
      </w:r>
      <w:r w:rsidRPr="008A7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                     </w:t>
      </w:r>
      <w:r w:rsidR="00A53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приказ № 107</w:t>
      </w:r>
      <w:r w:rsidRPr="008A7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53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22.09.2014</w:t>
      </w:r>
      <w:r w:rsidRPr="008A7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 </w:t>
      </w:r>
    </w:p>
    <w:p w:rsidR="008A7DBA" w:rsidRPr="008A7DBA" w:rsidRDefault="008A7DBA" w:rsidP="008A7D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ПС</w:t>
      </w:r>
    </w:p>
    <w:p w:rsidR="008A7DBA" w:rsidRPr="008A7DBA" w:rsidRDefault="008A7DBA" w:rsidP="008A7D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___________ Артамонов С.П.                        </w:t>
      </w:r>
    </w:p>
    <w:p w:rsidR="008A7DBA" w:rsidRPr="008A7DBA" w:rsidRDefault="008A7DBA" w:rsidP="008A7D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7DBA" w:rsidRPr="008A7DBA" w:rsidRDefault="008A7DBA" w:rsidP="008A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A7DBA" w:rsidRPr="008A7DBA" w:rsidRDefault="008A7DBA" w:rsidP="008A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A7DBA" w:rsidRPr="008A7DBA" w:rsidRDefault="008A7DBA" w:rsidP="008A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A7DBA" w:rsidRPr="008A7DBA" w:rsidRDefault="008A7DBA" w:rsidP="008A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A7DBA" w:rsidRPr="008A7DBA" w:rsidRDefault="008A7DBA" w:rsidP="008A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A7DBA" w:rsidRPr="008A7DBA" w:rsidRDefault="008A7DBA" w:rsidP="008A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A7DBA" w:rsidRPr="00A53EED" w:rsidRDefault="008A7DBA" w:rsidP="008A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A7DB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ПОЛОЖЕНИЕ </w:t>
      </w:r>
    </w:p>
    <w:p w:rsidR="007229BB" w:rsidRPr="008A7DBA" w:rsidRDefault="007229BB" w:rsidP="00722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53EE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 порядке аттестации педагогических работников </w:t>
      </w:r>
      <w:r w:rsidRPr="008A7DB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МОУ Титовской СОШ</w:t>
      </w:r>
      <w:r w:rsidRPr="00A53EE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,</w:t>
      </w:r>
    </w:p>
    <w:p w:rsidR="007229BB" w:rsidRPr="00A53EED" w:rsidRDefault="007229BB" w:rsidP="00722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53EE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с целью подтверждения соответствия занимаемой должности</w:t>
      </w:r>
    </w:p>
    <w:p w:rsidR="007229BB" w:rsidRPr="008A7DBA" w:rsidRDefault="007229BB" w:rsidP="008A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A7DBA" w:rsidRPr="008A7DBA" w:rsidRDefault="008A7DBA" w:rsidP="008A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A7DBA" w:rsidRPr="008A7DBA" w:rsidRDefault="008A7DBA" w:rsidP="008A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A7DBA" w:rsidRPr="008A7DBA" w:rsidRDefault="008A7DBA" w:rsidP="008A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A7DBA" w:rsidRPr="008A7DBA" w:rsidRDefault="008A7DBA" w:rsidP="008A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A7DBA" w:rsidRPr="008A7DBA" w:rsidRDefault="008A7DBA" w:rsidP="008A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A7DBA" w:rsidRPr="008A7DBA" w:rsidRDefault="008A7DBA" w:rsidP="008A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A7DBA" w:rsidRPr="008A7DBA" w:rsidRDefault="008A7DBA" w:rsidP="008A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A7DBA" w:rsidRPr="008A7DBA" w:rsidRDefault="008A7DBA" w:rsidP="00722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A7DBA" w:rsidRPr="008A7DBA" w:rsidRDefault="008A7DBA" w:rsidP="008A7DB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A7D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сл. Титовка</w:t>
      </w:r>
    </w:p>
    <w:p w:rsidR="008A7DBA" w:rsidRPr="008A7DBA" w:rsidRDefault="00A53EED" w:rsidP="008A7DB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2014</w:t>
      </w:r>
      <w:bookmarkStart w:id="0" w:name="_GoBack"/>
      <w:bookmarkEnd w:id="0"/>
      <w:r w:rsidR="008A7DBA" w:rsidRPr="008A7D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:rsidR="008C7A9E" w:rsidRDefault="008C7A9E" w:rsidP="008C7A9E">
      <w:pPr>
        <w:pStyle w:val="a3"/>
        <w:jc w:val="center"/>
      </w:pPr>
      <w:r>
        <w:rPr>
          <w:b/>
          <w:bCs/>
        </w:rPr>
        <w:lastRenderedPageBreak/>
        <w:t>1. Общие положения</w:t>
      </w:r>
    </w:p>
    <w:p w:rsidR="008C7A9E" w:rsidRDefault="008C7A9E" w:rsidP="008C7A9E">
      <w:pPr>
        <w:pStyle w:val="a3"/>
        <w:jc w:val="both"/>
      </w:pPr>
      <w:r>
        <w:t>1.1. В соответствии с ст. 48,49 Федерального закона от 29.12.2012 г. № 273-ФЗ "Об образовании в Российской Федерации» (далее – Закон «Об образовании в РФ») настоящее Положение определяет порядок проведения аттестации педагогических работников образовательной организации (далее — педагогические работники) с целью подтверждения соответствия занимаемой должности.</w:t>
      </w:r>
    </w:p>
    <w:p w:rsidR="008C7A9E" w:rsidRDefault="008C7A9E" w:rsidP="008C7A9E">
      <w:pPr>
        <w:pStyle w:val="a3"/>
        <w:jc w:val="both"/>
      </w:pPr>
      <w:r>
        <w:t>1.2. Нормативной основой для Положения являются:</w:t>
      </w:r>
    </w:p>
    <w:p w:rsidR="008C7A9E" w:rsidRDefault="008C7A9E" w:rsidP="008C7A9E">
      <w:pPr>
        <w:pStyle w:val="a3"/>
        <w:jc w:val="both"/>
      </w:pPr>
      <w:r>
        <w:t>- Федеральный закон от 29.12.2012 г. № 273-ФЗ "Об образовании в Российской Федерации»;</w:t>
      </w:r>
    </w:p>
    <w:p w:rsidR="008C7A9E" w:rsidRDefault="008C7A9E" w:rsidP="008C7A9E">
      <w:pPr>
        <w:pStyle w:val="a3"/>
        <w:jc w:val="both"/>
      </w:pPr>
      <w:r>
        <w:t xml:space="preserve">- приказ Министерства здравоохранения и социального развития Российской Федерации от 26.05.2010 г. № 761н "Об утверждении профессиональных квалификационных характеристик должностей работников образования" </w:t>
      </w:r>
    </w:p>
    <w:p w:rsidR="008C7A9E" w:rsidRDefault="008C7A9E" w:rsidP="008C7A9E">
      <w:pPr>
        <w:spacing w:before="100" w:beforeAutospacing="1" w:after="100" w:afterAutospacing="1" w:line="240" w:lineRule="auto"/>
        <w:jc w:val="both"/>
        <w:outlineLvl w:val="0"/>
      </w:pPr>
      <w:r w:rsidRPr="008C7A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8C7A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риказ Министерства образования и науки РФ от 7 апреля 2014 г. № 276</w:t>
      </w:r>
      <w:r w:rsidRPr="008C7A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"Об утверждении Порядка проведения аттестации педагогических работников организаций,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C7A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осуществляющих образовательную деятельность"</w:t>
      </w:r>
      <w:r>
        <w:t>.</w:t>
      </w:r>
    </w:p>
    <w:p w:rsidR="008C7A9E" w:rsidRDefault="008C7A9E" w:rsidP="008C7A9E">
      <w:pPr>
        <w:pStyle w:val="a3"/>
        <w:jc w:val="both"/>
      </w:pPr>
      <w:r>
        <w:t>1.3. Положение применяется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8C7A9E" w:rsidRDefault="008C7A9E" w:rsidP="008C7A9E">
      <w:pPr>
        <w:pStyle w:val="a3"/>
        <w:jc w:val="both"/>
      </w:pPr>
      <w:r>
        <w:t>1.4. Основными задачами аттестации являются:</w:t>
      </w:r>
    </w:p>
    <w:p w:rsidR="008C7A9E" w:rsidRDefault="008C7A9E" w:rsidP="008C7A9E">
      <w:pPr>
        <w:pStyle w:val="a3"/>
        <w:jc w:val="both"/>
      </w:pPr>
      <w: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8C7A9E" w:rsidRDefault="008C7A9E" w:rsidP="008C7A9E">
      <w:pPr>
        <w:pStyle w:val="a3"/>
        <w:jc w:val="both"/>
      </w:pPr>
      <w:r>
        <w:t>определение необходимости повышения квалификации педагогических работников;</w:t>
      </w:r>
    </w:p>
    <w:p w:rsidR="008C7A9E" w:rsidRDefault="008C7A9E" w:rsidP="008C7A9E">
      <w:pPr>
        <w:pStyle w:val="a3"/>
        <w:jc w:val="both"/>
      </w:pPr>
      <w:r>
        <w:t>повышение эффективности и качества педагогической деятельности;</w:t>
      </w:r>
    </w:p>
    <w:p w:rsidR="008C7A9E" w:rsidRDefault="008C7A9E" w:rsidP="008C7A9E">
      <w:pPr>
        <w:pStyle w:val="a3"/>
        <w:jc w:val="both"/>
      </w:pPr>
      <w:r>
        <w:t>выявление перспектив использования потенциальных возможностей педагогических работников;</w:t>
      </w:r>
    </w:p>
    <w:p w:rsidR="008C7A9E" w:rsidRDefault="008C7A9E" w:rsidP="008C7A9E">
      <w:pPr>
        <w:pStyle w:val="a3"/>
        <w:jc w:val="both"/>
      </w:pPr>
      <w: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8C7A9E" w:rsidRDefault="008C7A9E" w:rsidP="008C7A9E">
      <w:pPr>
        <w:pStyle w:val="a3"/>
        <w:jc w:val="both"/>
      </w:pPr>
      <w: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8C7A9E" w:rsidRDefault="008C7A9E" w:rsidP="008C7A9E">
      <w:pPr>
        <w:pStyle w:val="a3"/>
        <w:jc w:val="both"/>
      </w:pPr>
      <w:r>
        <w:t xml:space="preserve">1.6.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</w:t>
      </w:r>
    </w:p>
    <w:p w:rsidR="007229BB" w:rsidRDefault="007229BB" w:rsidP="008C7A9E">
      <w:pPr>
        <w:pStyle w:val="a3"/>
        <w:jc w:val="both"/>
      </w:pPr>
    </w:p>
    <w:p w:rsidR="008C7A9E" w:rsidRDefault="008C7A9E" w:rsidP="00446A29">
      <w:pPr>
        <w:pStyle w:val="a3"/>
        <w:jc w:val="center"/>
      </w:pPr>
      <w:r>
        <w:rPr>
          <w:b/>
          <w:bCs/>
        </w:rPr>
        <w:lastRenderedPageBreak/>
        <w:t>II. Формирование аттестационной комиссии,</w:t>
      </w:r>
      <w:r w:rsidR="00446A29">
        <w:rPr>
          <w:b/>
          <w:bCs/>
        </w:rPr>
        <w:t xml:space="preserve"> </w:t>
      </w:r>
      <w:r>
        <w:rPr>
          <w:b/>
          <w:bCs/>
        </w:rPr>
        <w:t>ее состав и порядок работы</w:t>
      </w:r>
    </w:p>
    <w:p w:rsidR="008C7A9E" w:rsidRDefault="008C7A9E" w:rsidP="008C7A9E">
      <w:pPr>
        <w:pStyle w:val="a3"/>
        <w:jc w:val="both"/>
      </w:pPr>
      <w:r>
        <w:t>2.1.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комиссией, формируемой образовательной организацией (далее – организация).</w:t>
      </w:r>
    </w:p>
    <w:p w:rsidR="007229BB" w:rsidRDefault="008C7A9E" w:rsidP="008C7A9E">
      <w:pPr>
        <w:pStyle w:val="a3"/>
        <w:jc w:val="both"/>
      </w:pPr>
      <w:r>
        <w:t xml:space="preserve">2.2. Аттестационная комиссия создается распорядительным актом </w:t>
      </w:r>
      <w:r w:rsidR="00446A29">
        <w:t xml:space="preserve">руководителя </w:t>
      </w:r>
      <w:r>
        <w:t>организации в составе председателя комиссии, заместителя председателя, секретаря и членов комиссии и формируется из числа работников организации, представителя первичной профсоюзной организации, представителей Управляющего совета</w:t>
      </w:r>
      <w:r w:rsidR="007229BB">
        <w:t>.</w:t>
      </w:r>
    </w:p>
    <w:p w:rsidR="008C7A9E" w:rsidRDefault="008C7A9E" w:rsidP="008C7A9E">
      <w:pPr>
        <w:pStyle w:val="a3"/>
        <w:jc w:val="both"/>
      </w:pPr>
      <w:r>
        <w:t xml:space="preserve"> </w:t>
      </w:r>
      <w:r w:rsidR="00446A29">
        <w:t>2.3</w:t>
      </w:r>
      <w:r>
        <w:t>. Персональный состав аттестационной комиссии утверждается распорядительным актом организации.</w:t>
      </w:r>
    </w:p>
    <w:p w:rsidR="008C7A9E" w:rsidRDefault="00446A29" w:rsidP="008C7A9E">
      <w:pPr>
        <w:pStyle w:val="a3"/>
        <w:jc w:val="both"/>
      </w:pPr>
      <w:r>
        <w:t>2.4</w:t>
      </w:r>
      <w:r w:rsidR="008C7A9E"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340BB9" w:rsidRPr="00D174D3" w:rsidRDefault="00D174D3" w:rsidP="00340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hAnsi="Times New Roman" w:cs="Times New Roman"/>
          <w:sz w:val="24"/>
          <w:szCs w:val="24"/>
        </w:rPr>
        <w:t>2.5</w:t>
      </w:r>
      <w:r w:rsidR="008C7A9E" w:rsidRPr="00D174D3">
        <w:rPr>
          <w:rFonts w:ascii="Times New Roman" w:hAnsi="Times New Roman" w:cs="Times New Roman"/>
          <w:sz w:val="24"/>
          <w:szCs w:val="24"/>
        </w:rPr>
        <w:t xml:space="preserve">. </w:t>
      </w:r>
      <w:r w:rsidR="00340BB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340BB9" w:rsidRPr="00D174D3" w:rsidRDefault="00340BB9" w:rsidP="00340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340BB9" w:rsidRPr="00D174D3" w:rsidRDefault="00340BB9" w:rsidP="00340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340BB9" w:rsidRPr="00D174D3" w:rsidRDefault="00340BB9" w:rsidP="00340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340BB9" w:rsidRPr="00D174D3" w:rsidRDefault="00D174D3" w:rsidP="00340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C7A9E" w:rsidRPr="00D174D3">
        <w:rPr>
          <w:rFonts w:ascii="Times New Roman" w:hAnsi="Times New Roman" w:cs="Times New Roman"/>
          <w:sz w:val="24"/>
          <w:szCs w:val="24"/>
        </w:rPr>
        <w:t xml:space="preserve">. </w:t>
      </w:r>
      <w:r w:rsidR="00340BB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организации рассматривает представление, дополнительные сведения, представленные самим педагогическим работником</w:t>
      </w:r>
      <w:r w:rsidR="0093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(портфолио учителя)</w:t>
      </w:r>
      <w:r w:rsidR="00340BB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характеризующие его профессиональную деятельность (в случае их представления).</w:t>
      </w: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A9E" w:rsidRPr="00D174D3" w:rsidRDefault="00D174D3" w:rsidP="008C7A9E">
      <w:pPr>
        <w:pStyle w:val="a3"/>
        <w:jc w:val="both"/>
      </w:pPr>
      <w:r>
        <w:t>2.7</w:t>
      </w:r>
      <w:r w:rsidR="008C7A9E" w:rsidRPr="00D174D3">
        <w:t xml:space="preserve">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340BB9" w:rsidRPr="00D174D3" w:rsidRDefault="00D174D3" w:rsidP="00340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C7A9E" w:rsidRPr="00D174D3">
        <w:rPr>
          <w:rFonts w:ascii="Times New Roman" w:hAnsi="Times New Roman" w:cs="Times New Roman"/>
          <w:sz w:val="24"/>
          <w:szCs w:val="24"/>
        </w:rPr>
        <w:t xml:space="preserve">. </w:t>
      </w:r>
      <w:r w:rsidR="00340BB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340BB9" w:rsidRPr="00D174D3" w:rsidRDefault="00340BB9" w:rsidP="00340BB9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340BB9" w:rsidRPr="00D174D3" w:rsidRDefault="00340BB9" w:rsidP="00340BB9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340BB9" w:rsidRPr="00D174D3" w:rsidRDefault="00D174D3" w:rsidP="00340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8C7A9E" w:rsidRPr="00D174D3">
        <w:rPr>
          <w:rFonts w:ascii="Times New Roman" w:hAnsi="Times New Roman" w:cs="Times New Roman"/>
          <w:sz w:val="24"/>
          <w:szCs w:val="24"/>
        </w:rPr>
        <w:t xml:space="preserve">. </w:t>
      </w:r>
      <w:r w:rsidR="00340BB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340BB9" w:rsidRPr="00D174D3" w:rsidRDefault="00340BB9" w:rsidP="00340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340BB9" w:rsidRPr="00D174D3" w:rsidRDefault="00D174D3" w:rsidP="00340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8C7A9E" w:rsidRPr="00D174D3">
        <w:rPr>
          <w:rFonts w:ascii="Times New Roman" w:hAnsi="Times New Roman" w:cs="Times New Roman"/>
          <w:sz w:val="24"/>
          <w:szCs w:val="24"/>
        </w:rPr>
        <w:t>.</w:t>
      </w:r>
      <w:r w:rsidR="00340BB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340BB9" w:rsidRPr="00D174D3" w:rsidRDefault="00340BB9" w:rsidP="00340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340BB9" w:rsidRPr="00D174D3" w:rsidRDefault="00340BB9" w:rsidP="00340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340BB9" w:rsidRPr="00D174D3" w:rsidRDefault="00D174D3" w:rsidP="00340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93276A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Аттестационная комиссия  даё</w:t>
      </w:r>
      <w:r w:rsidR="006B672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“Требования к квалификации”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72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“Квалификационные характеристики должностей работников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72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”Единого квалификационного справочника должностей руководите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специалистов и служащих</w:t>
      </w:r>
      <w:r w:rsidR="006B672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8C7A9E" w:rsidRPr="00D174D3" w:rsidRDefault="008C7A9E" w:rsidP="00D174D3">
      <w:pPr>
        <w:pStyle w:val="a3"/>
        <w:jc w:val="center"/>
      </w:pPr>
      <w:r w:rsidRPr="00D174D3">
        <w:rPr>
          <w:b/>
          <w:bCs/>
        </w:rPr>
        <w:t xml:space="preserve">III. Порядок аттестации педагогических </w:t>
      </w:r>
      <w:proofErr w:type="gramStart"/>
      <w:r w:rsidRPr="00D174D3">
        <w:rPr>
          <w:b/>
          <w:bCs/>
        </w:rPr>
        <w:t>работников</w:t>
      </w:r>
      <w:proofErr w:type="gramEnd"/>
      <w:r w:rsidRPr="00D174D3">
        <w:rPr>
          <w:b/>
          <w:bCs/>
        </w:rPr>
        <w:t xml:space="preserve"> с целью подтверждения соответствия занимаемой должности</w:t>
      </w:r>
    </w:p>
    <w:p w:rsidR="008C7A9E" w:rsidRPr="00D174D3" w:rsidRDefault="008C7A9E" w:rsidP="008C7A9E">
      <w:pPr>
        <w:pStyle w:val="a3"/>
        <w:jc w:val="both"/>
      </w:pPr>
      <w:r w:rsidRPr="00D174D3">
        <w:t xml:space="preserve">3.1. Решение о проведении аттестации педагогических работников принимается </w:t>
      </w:r>
      <w:r w:rsidR="00D174D3">
        <w:t>руководителем организации</w:t>
      </w:r>
      <w:r w:rsidRPr="00D174D3">
        <w:t>.</w:t>
      </w:r>
    </w:p>
    <w:p w:rsidR="008C7A9E" w:rsidRPr="00D174D3" w:rsidRDefault="008C7A9E" w:rsidP="008C7A9E">
      <w:pPr>
        <w:pStyle w:val="a3"/>
        <w:jc w:val="both"/>
      </w:pPr>
      <w:r w:rsidRPr="00D174D3">
        <w:t xml:space="preserve">3.2. </w:t>
      </w:r>
      <w:r w:rsidR="00D174D3">
        <w:t xml:space="preserve"> Руководитель </w:t>
      </w:r>
      <w:r w:rsidRPr="00D174D3">
        <w:t xml:space="preserve">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</w:t>
      </w:r>
      <w:r w:rsidR="00340BB9" w:rsidRPr="00D174D3">
        <w:t xml:space="preserve">30 календарных дней </w:t>
      </w:r>
      <w:r w:rsidRPr="00D174D3">
        <w:t>до начала аттестации.</w:t>
      </w:r>
    </w:p>
    <w:p w:rsidR="00340BB9" w:rsidRPr="00D174D3" w:rsidRDefault="008C7A9E" w:rsidP="00340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hAnsi="Times New Roman" w:cs="Times New Roman"/>
          <w:sz w:val="24"/>
          <w:szCs w:val="24"/>
        </w:rPr>
        <w:t xml:space="preserve">3.3. </w:t>
      </w:r>
      <w:r w:rsidR="00340BB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340BB9" w:rsidRPr="00D174D3" w:rsidRDefault="008C7A9E" w:rsidP="00340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hAnsi="Times New Roman" w:cs="Times New Roman"/>
          <w:sz w:val="24"/>
          <w:szCs w:val="24"/>
        </w:rPr>
        <w:t xml:space="preserve">3.4. </w:t>
      </w:r>
      <w:r w:rsidR="00340BB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представлении содержатся следующие сведения о педагогическом работнике:</w:t>
      </w:r>
    </w:p>
    <w:p w:rsidR="00340BB9" w:rsidRPr="00D174D3" w:rsidRDefault="00340BB9" w:rsidP="00340BB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наличии);</w:t>
      </w:r>
    </w:p>
    <w:p w:rsidR="00340BB9" w:rsidRPr="00D174D3" w:rsidRDefault="00340BB9" w:rsidP="00340BB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340BB9" w:rsidRPr="00D174D3" w:rsidRDefault="00340BB9" w:rsidP="00340BB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дата заключения по этой должности трудового договора;</w:t>
      </w:r>
    </w:p>
    <w:p w:rsidR="00340BB9" w:rsidRPr="00D174D3" w:rsidRDefault="00340BB9" w:rsidP="00340BB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340BB9" w:rsidRPr="00D174D3" w:rsidRDefault="00340BB9" w:rsidP="00340BB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340BB9" w:rsidRPr="00D174D3" w:rsidRDefault="00340BB9" w:rsidP="00340BB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340BB9" w:rsidRPr="00D174D3" w:rsidRDefault="00340BB9" w:rsidP="00340BB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340BB9" w:rsidRPr="00D174D3" w:rsidRDefault="008C7A9E" w:rsidP="00340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hAnsi="Times New Roman" w:cs="Times New Roman"/>
          <w:sz w:val="24"/>
          <w:szCs w:val="24"/>
        </w:rPr>
        <w:t xml:space="preserve">3.5. </w:t>
      </w:r>
      <w:r w:rsidR="00340BB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340BB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340BB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340BB9" w:rsidRPr="00D174D3" w:rsidRDefault="00340BB9" w:rsidP="00340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340BB9" w:rsidRPr="00D174D3" w:rsidRDefault="00D174D3" w:rsidP="00340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C7A9E" w:rsidRPr="00D174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0BB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="00340BB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B6729" w:rsidRPr="00D174D3" w:rsidRDefault="00D174D3" w:rsidP="006B6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C7A9E" w:rsidRPr="00D174D3">
        <w:rPr>
          <w:rFonts w:ascii="Times New Roman" w:hAnsi="Times New Roman" w:cs="Times New Roman"/>
          <w:sz w:val="24"/>
          <w:szCs w:val="24"/>
        </w:rPr>
        <w:t xml:space="preserve">. </w:t>
      </w:r>
      <w:r w:rsidR="006B672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B6729" w:rsidRPr="00D174D3" w:rsidRDefault="00D174D3" w:rsidP="006B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8C7A9E" w:rsidRPr="00D174D3">
        <w:rPr>
          <w:rFonts w:ascii="Times New Roman" w:hAnsi="Times New Roman" w:cs="Times New Roman"/>
          <w:sz w:val="24"/>
          <w:szCs w:val="24"/>
        </w:rPr>
        <w:t xml:space="preserve">. </w:t>
      </w:r>
      <w:r w:rsidR="006B6729"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6B6729" w:rsidRPr="00D174D3" w:rsidRDefault="006B6729" w:rsidP="006B672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педагогические работники, имеющие квалификационные категории;</w:t>
      </w:r>
    </w:p>
    <w:p w:rsidR="006B6729" w:rsidRPr="00D174D3" w:rsidRDefault="006B6729" w:rsidP="006B672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6B6729" w:rsidRPr="00D174D3" w:rsidRDefault="006B6729" w:rsidP="006B672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беременные женщины;</w:t>
      </w:r>
    </w:p>
    <w:p w:rsidR="006B6729" w:rsidRPr="00D174D3" w:rsidRDefault="006B6729" w:rsidP="006B672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женщины, находящиеся в отпуске по беременности и родам;</w:t>
      </w:r>
    </w:p>
    <w:p w:rsidR="006B6729" w:rsidRPr="00D174D3" w:rsidRDefault="006B6729" w:rsidP="006B672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лица, находящиеся в отпуске по уходу за ребенком до достижения им возраста трех лет;</w:t>
      </w:r>
    </w:p>
    <w:p w:rsidR="006B6729" w:rsidRPr="00D174D3" w:rsidRDefault="006B6729" w:rsidP="006B672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6B6729" w:rsidRPr="00D174D3" w:rsidRDefault="006B6729" w:rsidP="006B6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работников, предусмотренных подпунктами “г” и “д” настоящего пункта, возможна не ранее чем через два года после их выхода из указанных отпусков.</w:t>
      </w:r>
    </w:p>
    <w:p w:rsidR="006B6729" w:rsidRPr="00D174D3" w:rsidRDefault="006B6729" w:rsidP="006B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работников, предусмотренных подпунктом “е” настоящего пункта, возможна не ранее чем через год после их выхода на работу.</w:t>
      </w:r>
    </w:p>
    <w:p w:rsidR="008C7A9E" w:rsidRPr="00D174D3" w:rsidRDefault="0033036F" w:rsidP="008C7A9E">
      <w:pPr>
        <w:pStyle w:val="a3"/>
        <w:jc w:val="both"/>
      </w:pPr>
      <w:r>
        <w:t>3.9</w:t>
      </w:r>
      <w:r w:rsidR="008C7A9E" w:rsidRPr="00D174D3">
        <w:t>. Решение аттестационной комиссии о результатах аттестации педагогического работника утверждается приказом организации</w:t>
      </w:r>
    </w:p>
    <w:p w:rsidR="009B2515" w:rsidRPr="00D174D3" w:rsidRDefault="009B2515">
      <w:pPr>
        <w:rPr>
          <w:rFonts w:ascii="Times New Roman" w:hAnsi="Times New Roman" w:cs="Times New Roman"/>
          <w:sz w:val="24"/>
          <w:szCs w:val="24"/>
        </w:rPr>
      </w:pPr>
    </w:p>
    <w:sectPr w:rsidR="009B2515" w:rsidRPr="00D174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A4" w:rsidRDefault="007A3BA4" w:rsidP="00A53EED">
      <w:pPr>
        <w:spacing w:after="0" w:line="240" w:lineRule="auto"/>
      </w:pPr>
      <w:r>
        <w:separator/>
      </w:r>
    </w:p>
  </w:endnote>
  <w:endnote w:type="continuationSeparator" w:id="0">
    <w:p w:rsidR="007A3BA4" w:rsidRDefault="007A3BA4" w:rsidP="00A5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889831"/>
      <w:docPartObj>
        <w:docPartGallery w:val="Page Numbers (Bottom of Page)"/>
        <w:docPartUnique/>
      </w:docPartObj>
    </w:sdtPr>
    <w:sdtContent>
      <w:p w:rsidR="00A53EED" w:rsidRDefault="00A53E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EE4">
          <w:rPr>
            <w:noProof/>
          </w:rPr>
          <w:t>2</w:t>
        </w:r>
        <w:r>
          <w:fldChar w:fldCharType="end"/>
        </w:r>
      </w:p>
    </w:sdtContent>
  </w:sdt>
  <w:p w:rsidR="00A53EED" w:rsidRDefault="00A53E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A4" w:rsidRDefault="007A3BA4" w:rsidP="00A53EED">
      <w:pPr>
        <w:spacing w:after="0" w:line="240" w:lineRule="auto"/>
      </w:pPr>
      <w:r>
        <w:separator/>
      </w:r>
    </w:p>
  </w:footnote>
  <w:footnote w:type="continuationSeparator" w:id="0">
    <w:p w:rsidR="007A3BA4" w:rsidRDefault="007A3BA4" w:rsidP="00A5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0FC3"/>
    <w:multiLevelType w:val="multilevel"/>
    <w:tmpl w:val="A81E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9E"/>
    <w:rsid w:val="000944B4"/>
    <w:rsid w:val="000C5EE4"/>
    <w:rsid w:val="0033036F"/>
    <w:rsid w:val="00340BB9"/>
    <w:rsid w:val="00446A29"/>
    <w:rsid w:val="006B6729"/>
    <w:rsid w:val="007229BB"/>
    <w:rsid w:val="007A3BA4"/>
    <w:rsid w:val="008A7DBA"/>
    <w:rsid w:val="008C7A9E"/>
    <w:rsid w:val="0093276A"/>
    <w:rsid w:val="009369D9"/>
    <w:rsid w:val="009B2515"/>
    <w:rsid w:val="00A53EED"/>
    <w:rsid w:val="00D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A9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5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EED"/>
  </w:style>
  <w:style w:type="paragraph" w:styleId="a7">
    <w:name w:val="footer"/>
    <w:basedOn w:val="a"/>
    <w:link w:val="a8"/>
    <w:uiPriority w:val="99"/>
    <w:unhideWhenUsed/>
    <w:rsid w:val="00A5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A9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5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EED"/>
  </w:style>
  <w:style w:type="paragraph" w:styleId="a7">
    <w:name w:val="footer"/>
    <w:basedOn w:val="a"/>
    <w:link w:val="a8"/>
    <w:uiPriority w:val="99"/>
    <w:unhideWhenUsed/>
    <w:rsid w:val="00A5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2014-09-26T11:01:00Z</cp:lastPrinted>
  <dcterms:created xsi:type="dcterms:W3CDTF">2014-09-25T07:36:00Z</dcterms:created>
  <dcterms:modified xsi:type="dcterms:W3CDTF">2014-09-26T11:08:00Z</dcterms:modified>
</cp:coreProperties>
</file>